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2E1065"/>
          <w:sz w:val="40"/>
          <w:szCs w:val="40"/>
          <w:rtl/>
        </w:rPr>
        <w:t xml:space="preserve">דו-משמעות ותקינות תחבירית</w:t>
      </w:r>
    </w:p>
    <w:p>
      <w:pPr>
        <w:bidi/>
        <w:spacing w:after="140" w:before="0"/>
        <w:jc w:val="right"/>
      </w:pPr>
      <w:r>
        <w:rPr>
          <w:rFonts w:ascii="Arial" w:cs="Arial" w:eastAsia="Arial" w:hAnsi="Arial"/>
          <w:b w:val="false"/>
          <w:bCs w:val="false"/>
          <w:color w:val="4B5470"/>
          <w:sz w:val="22"/>
          <w:szCs w:val="22"/>
          <w:rtl/>
        </w:rPr>
        <w:t xml:space="preserve">דף עבודה לחטיבת הביניים (ז׳–ט׳) · מבינים מה נאמר – וכותבים בדיוק את מה שהתכוונו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שם: ________________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כיתה: ________________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תאריך: ________________</w:t>
            </w:r>
          </w:p>
        </w:tc>
      </w:tr>
    </w:tbl>
    <w:p>
      <w:pPr>
        <w:bidi/>
        <w:spacing w:after="10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 w:val="false"/>
        </w:trPr>
        <w:tc>
          <w:tcPr>
            <w:tcBorders>
              <w:top w:val="single" w:color="DDD6FE" w:sz="8"/>
              <w:left w:val="single" w:color="DDD6FE" w:sz="8"/>
              <w:bottom w:val="single" w:color="DDD6FE" w:sz="8"/>
              <w:right w:val="single" w:color="16A34A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9F9EF" w:color="auto" w:val="clear"/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4"/>
                <w:szCs w:val="24"/>
                <w:rtl/>
              </w:rPr>
              <w:t xml:space="preserve">מה נלמד בדף?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לזהות משפט שאפשר להבין ביותר מדרך אחת – ולתקן אותו.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להכיר כללי תקינות: התאם נושא–נשוא, סמיכות, "את", מילות יחס ומילות קישור.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לכתוב הודעה ברורה ותקינה – בלי מילים מיותרות ובמשלב המתאים.</w:t>
            </w:r>
          </w:p>
        </w:tc>
      </w:tr>
    </w:tbl>
    <w:p>
      <w:pPr>
        <w:bidi/>
        <w:spacing w:after="100" w:before="0"/>
        <w:jc w:val="right"/>
      </w:pPr>
    </w:p>
    <w:p>
      <w:pPr>
        <w:keepNext/>
        <w:shd w:fill="7C3AED" w:color="auto" w:val="clear"/>
        <w:bidi/>
        <w:spacing w:after="60" w:before="160"/>
        <w:jc w:val="right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חלק א׳ – דו-משמעות</w:t>
      </w:r>
    </w:p>
    <w:p>
      <w:pPr>
        <w:keepNext/>
        <w:bidi/>
        <w:spacing w:after="120" w:before="0"/>
        <w:jc w:val="right"/>
      </w:pPr>
      <w:r>
        <w:rPr>
          <w:rFonts w:ascii="Arial" w:cs="Arial" w:eastAsia="Arial" w:hAnsi="Arial"/>
          <w:b w:val="false"/>
          <w:bCs w:val="false"/>
          <w:color w:val="3D4660"/>
          <w:sz w:val="21"/>
          <w:szCs w:val="21"/>
          <w:rtl/>
        </w:rPr>
        <w:t xml:space="preserve">משפט שאפשר להבין בשתי דרכים הוא משפט דו-משמעי (קוראים לזה גם "כפל משמעות"). לפעמים זה מצחיק, ולפעמים זה גורם לאי-הבנות. בחלק הזה נלמד מאין באה הדו-משמעות ואיך מתקנים אותה.</w:t>
      </w:r>
    </w:p>
    <w:p>
      <w:pPr>
        <w:keepNext/>
        <w:shd w:fill="F3EDFF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2E1065"/>
          <w:sz w:val="24"/>
          <w:szCs w:val="24"/>
          <w:rtl/>
        </w:rPr>
        <w:t xml:space="preserve">שלושה מקורות לדו-משמעות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המקור</w:t>
            </w:r>
          </w:p>
        </w:tc>
        <w:tc>
          <w:tcPr>
            <w:tcW w:type="pct" w:w="24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הסבר</w:t>
            </w:r>
          </w:p>
        </w:tc>
        <w:tc>
          <w:tcPr>
            <w:tcW w:type="pct" w:w="26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דוגמה</w:t>
            </w:r>
          </w:p>
        </w:tc>
        <w:tc>
          <w:tcPr>
            <w:tcW w:type="pct" w:w="32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שתי המשמעויות</w:t>
            </w:r>
          </w:p>
        </w:tc>
      </w:tr>
      <w:tr>
        <w:trPr>
          <w:cantSplit/>
        </w:trPr>
        <w:tc>
          <w:tcPr>
            <w:tcW w:type="pct" w:w="18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מילה רב-משמעית</w:t>
            </w:r>
          </w:p>
        </w:tc>
        <w:tc>
          <w:tcPr>
            <w:tcW w:type="pct" w:w="24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מילה אחת שיש לה כמה משמעויות</w:t>
            </w:r>
          </w:p>
        </w:tc>
        <w:tc>
          <w:tcPr>
            <w:tcW w:type="pct" w:w="26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"יונתן קרא לסבתא שלו."</w:t>
            </w:r>
          </w:p>
        </w:tc>
        <w:tc>
          <w:tcPr>
            <w:tcW w:type="pct" w:w="32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1. ביקש שתבוא אליו.  2. הקריא לה סיפור.</w:t>
            </w:r>
          </w:p>
        </w:tc>
      </w:tr>
      <w:tr>
        <w:trPr>
          <w:cantSplit/>
        </w:trPr>
        <w:tc>
          <w:tcPr>
            <w:tcW w:type="pct" w:w="18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מבנה המשפט</w:t>
            </w:r>
          </w:p>
        </w:tc>
        <w:tc>
          <w:tcPr>
            <w:tcW w:type="pct" w:w="24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צירוף יכול להתחבר לשני חלקים שונים במשפט</w:t>
            </w:r>
          </w:p>
        </w:tc>
        <w:tc>
          <w:tcPr>
            <w:tcW w:type="pct" w:w="26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"ראיתי את הילדה עם המשקפת."</w:t>
            </w:r>
          </w:p>
        </w:tc>
        <w:tc>
          <w:tcPr>
            <w:tcW w:type="pct" w:w="32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1. אני הסתכלתי במשקפת.  2. המשקפת הייתה אצל הילדה.</w:t>
            </w:r>
          </w:p>
        </w:tc>
      </w:tr>
      <w:tr>
        <w:trPr>
          <w:cantSplit/>
        </w:trPr>
        <w:tc>
          <w:tcPr>
            <w:tcW w:type="pct" w:w="18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כתיב בלי ניקוד</w:t>
            </w:r>
          </w:p>
        </w:tc>
        <w:tc>
          <w:tcPr>
            <w:tcW w:type="pct" w:w="24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אותן אותיות – מילים שונות</w:t>
            </w:r>
          </w:p>
        </w:tc>
        <w:tc>
          <w:tcPr>
            <w:tcW w:type="pct" w:w="26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"הספר החדש בשכונה מעניין מאוד."</w:t>
            </w:r>
          </w:p>
        </w:tc>
        <w:tc>
          <w:tcPr>
            <w:tcW w:type="pct" w:w="32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1. סֵפֶר – ספר קריאה.  2. סַפָּר – מי שמסתפרים אצלו.</w:t>
            </w:r>
          </w:p>
        </w:tc>
      </w:tr>
    </w:tbl>
    <w:p>
      <w:pPr>
        <w:bidi/>
        <w:spacing w:after="10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 w:val="false"/>
        </w:trPr>
        <w:tc>
          <w:tcPr>
            <w:tcBorders>
              <w:top w:val="single" w:color="DDD6FE" w:sz="8"/>
              <w:left w:val="single" w:color="DDD6FE" w:sz="8"/>
              <w:bottom w:val="single" w:color="DDD6FE" w:sz="8"/>
              <w:right w:val="single" w:color="E0A8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F6DC" w:color="auto" w:val="clear"/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4"/>
                <w:szCs w:val="24"/>
                <w:rtl/>
              </w:rPr>
              <w:t xml:space="preserve">איך מתקנים דו-משמעות?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משכתבים</w:t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 – מוסיפים או מחליפים מילה: "ראיתי במשקפת את הילדה." / "ראיתי את הילדה שהחזיקה משקפת."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משנים את סדר המילים:</w:t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 "עם המשקפת ראיתי את הילדה."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מוסיפים פיסוק:</w:t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 "לא צריך לחכות" (אפשר להתחיל) ≠ "לא, צריך לחכות" (עוד לא מתחילים).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מוסיפים ניקוד:</w:t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 סֵפֶר / סַפָּר.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•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מחליפים כינוי גוף בשם:</w:t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 "נועה אמרה לליה שהיא זכתה" ← "נועה אמרה לליה שליה זכתה."</w:t>
            </w:r>
          </w:p>
        </w:tc>
      </w:tr>
    </w:tbl>
    <w:p>
      <w:pPr>
        <w:bidi/>
        <w:spacing w:after="100" w:before="0"/>
        <w:jc w:val="right"/>
      </w:pPr>
    </w:p>
    <w:p>
      <w:pPr>
        <w:keepNext/>
        <w:bidi/>
        <w:spacing w:after="60" w:before="140"/>
        <w:jc w:val="right"/>
      </w:pPr>
      <w:r>
        <w:rPr>
          <w:rFonts w:ascii="Arial" w:cs="Arial" w:eastAsia="Arial" w:hAnsi="Arial"/>
          <w:b/>
          <w:bCs/>
          <w:color w:val="FFFFFF"/>
          <w:sz w:val="22"/>
          <w:szCs w:val="22"/>
          <w:shd w:fill="2E1065" w:color="auto" w:val="clear"/>
          <w:rtl/>
        </w:rPr>
        <w:t xml:space="preserve"> 1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הקיפו את האות של המשפט הדו-משמעי, וכתבו מה מקור הדו-משמעות.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1.  ◯ א. דנה שמה את הטבעת על הכף.      ◯ ב. דנה שמה את הטבעת בקופסה.      ◯ ג. דנה החזירה את הטבעת לאימא.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 w:val="false"/>
          <w:bCs w:val="false"/>
          <w:color w:val="5A6480"/>
          <w:sz w:val="18"/>
          <w:szCs w:val="18"/>
          <w:rtl/>
        </w:rPr>
        <w:t xml:space="preserve">מקור הדו-משמעות: ______________________________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2.  ◯ א. המורה הסבירה את השיעור לאט.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ב. פגשנו את מדריכת הקבוצה החדשה.</w:t>
      </w:r>
    </w:p>
    <w:p>
      <w:pPr>
        <w:keepNext w:val="false"/>
        <w:bidi/>
        <w:spacing w:after="2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ג. הקבוצה יצאה לטיול בבוקר.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 w:val="false"/>
          <w:bCs w:val="false"/>
          <w:color w:val="5A6480"/>
          <w:sz w:val="18"/>
          <w:szCs w:val="18"/>
          <w:rtl/>
        </w:rPr>
        <w:t xml:space="preserve">מקור הדו-משמעות: ______________________________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3.  ◯ א. אבא אמר לסבא: "אני צריך לנוח."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ב. סבא נח אחרי ארוחת הצהריים.</w:t>
      </w:r>
    </w:p>
    <w:p>
      <w:pPr>
        <w:keepNext w:val="false"/>
        <w:bidi/>
        <w:spacing w:after="2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ג. אבא אמר לסבא שהוא צריך לנוח.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 w:val="false"/>
          <w:bCs w:val="false"/>
          <w:color w:val="5A6480"/>
          <w:sz w:val="18"/>
          <w:szCs w:val="18"/>
          <w:rtl/>
        </w:rPr>
        <w:t xml:space="preserve">מקור הדו-משמעות: ______________________________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4.  ◯ א. המדבר ריתק את כולם.      ◯ ב. הדובר דיבר בקול רם.      ◯ ג. המדבריות בדרום יפות מאוד.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 w:val="false"/>
          <w:bCs w:val="false"/>
          <w:color w:val="5A6480"/>
          <w:sz w:val="18"/>
          <w:szCs w:val="18"/>
          <w:rtl/>
        </w:rPr>
        <w:t xml:space="preserve">מקור הדו-משמעות: ______________________________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5.  ◯ א. קנינו מים קרים וכריכים.      ◯ ב. קנינו עוגות ועוגיות טריות.      ◯ ג. קנינו עוגות טריות.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 w:val="false"/>
          <w:bCs w:val="false"/>
          <w:color w:val="5A6480"/>
          <w:sz w:val="18"/>
          <w:szCs w:val="18"/>
          <w:rtl/>
        </w:rPr>
        <w:t xml:space="preserve">מקור הדו-משמעות: ______________________________</w:t>
      </w:r>
    </w:p>
    <w:p>
      <w:pPr>
        <w:keepNext/>
        <w:bidi/>
        <w:spacing w:after="60" w:before="140"/>
        <w:jc w:val="right"/>
      </w:pPr>
      <w:r>
        <w:rPr>
          <w:rFonts w:ascii="Arial" w:cs="Arial" w:eastAsia="Arial" w:hAnsi="Arial"/>
          <w:b/>
          <w:bCs/>
          <w:color w:val="FFFFFF"/>
          <w:sz w:val="22"/>
          <w:szCs w:val="22"/>
          <w:shd w:fill="2E1065" w:color="auto" w:val="clear"/>
          <w:rtl/>
        </w:rPr>
        <w:t xml:space="preserve"> 2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כתבו שתי משמעויות לכל משפט. אחר כך שכתבו אותו כך שתהיה לו משמעות אחת בלבד.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1. "המורה נתנה לנו את המפתח."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1: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2: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שכתוב:</w:t>
            </w: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2. "המאבטחת עצרה את הנהג עם הכובע הצהוב."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1: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2: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שכתוב:</w:t>
            </w: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3. "נועה אמרה לליה שהיא זכתה בתחרות."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1: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2: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שכתוב:</w:t>
            </w:r>
          </w:p>
        </w:tc>
      </w:tr>
    </w:tbl>
    <w:p>
      <w:pPr>
        <w:bidi/>
        <w:spacing w:after="6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tcBorders>
              <w:top w:val="single" w:color="E11D48" w:sz="12"/>
              <w:left w:val="single" w:color="E11D48" w:sz="12"/>
              <w:bottom w:val="single" w:color="E11D48" w:sz="12"/>
              <w:right w:val="single" w:color="E11D48" w:sz="12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4"/>
                <w:szCs w:val="24"/>
                <w:rtl/>
              </w:rPr>
              <w:t xml:space="preserve">מקרה בוחן: הודעה בקבוצת הכיתה</w:t>
            </w:r>
          </w:p>
          <w:p>
            <w:pPr>
              <w:shd w:fill="E7F6E9" w:color="auto" w:val="clear"/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5803D"/>
                <w:sz w:val="18"/>
                <w:szCs w:val="18"/>
                <w:rtl/>
              </w:rPr>
              <w:t xml:space="preserve">נציגות ונציגי הכיתה</w:t>
            </w:r>
          </w:p>
          <w:p>
            <w:pPr>
              <w:shd w:fill="E7F6E9" w:color="auto" w:val="clear"/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עדכון לטיול מחר:</w:t>
            </w:r>
          </w:p>
          <w:p>
            <w:pPr>
              <w:shd w:fill="E7F6E9" w:color="auto" w:val="clear"/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מדריכת הקבוצה החדשה תחכה לכולם בשער עם הכובעים.</w:t>
            </w:r>
          </w:p>
          <w:p>
            <w:pPr>
              <w:shd w:fill="E7F6E9" w:color="auto" w:val="clear"/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נועה אמרה לליה שהיא תביא את רשימת השמות.</w:t>
            </w:r>
          </w:p>
          <w:p>
            <w:pPr>
              <w:shd w:fill="E7F6E9" w:color="auto" w:val="clear"/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שאלתם אם אפשר לצאת בלי אישור? לא צריך אישור חתום מההורים.</w:t>
            </w:r>
          </w:p>
          <w:p>
            <w:pPr>
              <w:shd w:fill="E7F6E9" w:color="auto" w:val="clear"/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נתראה מחר בשמונה בבוקר!</w:t>
            </w:r>
          </w:p>
          <w:p>
            <w:pPr>
              <w:bidi/>
              <w:spacing w:after="80" w:before="0"/>
              <w:jc w:val="right"/>
            </w:pPr>
          </w:p>
          <w:p>
            <w:pPr>
              <w:bidi/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1. בהודעה יש ארבעה מקומות דו-משמעיים. סמנו אותם בקו.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2. השלימו את הטבלה: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rPr>
                <w:tblHeader/>
              </w:trPr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shd w:fill="EEF4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2E1065"/>
                      <w:sz w:val="20"/>
                      <w:szCs w:val="20"/>
                      <w:rtl/>
                    </w:rPr>
                    <w:t xml:space="preserve">הצירוף הדו-משמעי</w:t>
                  </w: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shd w:fill="EEF4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2E1065"/>
                      <w:sz w:val="20"/>
                      <w:szCs w:val="20"/>
                      <w:rtl/>
                    </w:rPr>
                    <w:t xml:space="preserve">משמעות 1</w:t>
                  </w: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shd w:fill="EEF4F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2E1065"/>
                      <w:sz w:val="20"/>
                      <w:szCs w:val="20"/>
                      <w:rtl/>
                    </w:rPr>
                    <w:t xml:space="preserve">משמעות 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  <w:tc>
                <w:tcPr>
                  <w:tcBorders>
                    <w:top w:val="single" w:color="DDD6FE" w:sz="6"/>
                    <w:left w:val="single" w:color="DDD6FE" w:sz="6"/>
                    <w:bottom w:val="single" w:color="DDD6FE" w:sz="6"/>
                    <w:right w:val="single" w:color="DDD6FE" w:sz="6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p>
            <w:pPr>
              <w:bidi/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rtl/>
              </w:rPr>
              <w:t xml:space="preserve">3. כתבו מחדש את ההודעה כך שכל חברי הכיתה יבינו אותה באותה דרך.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bidi/>
        <w:spacing w:after="10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keepNext/>
        <w:shd w:fill="7C3AED" w:color="auto" w:val="clear"/>
        <w:bidi/>
        <w:spacing w:after="60" w:before="160"/>
        <w:jc w:val="right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חלק ב׳ – תקינות תחבירית</w:t>
      </w:r>
    </w:p>
    <w:p>
      <w:pPr>
        <w:keepNext/>
        <w:bidi/>
        <w:spacing w:after="120" w:before="0"/>
        <w:jc w:val="right"/>
      </w:pPr>
      <w:r>
        <w:rPr>
          <w:rFonts w:ascii="Arial" w:cs="Arial" w:eastAsia="Arial" w:hAnsi="Arial"/>
          <w:b w:val="false"/>
          <w:bCs w:val="false"/>
          <w:color w:val="3D4660"/>
          <w:sz w:val="21"/>
          <w:szCs w:val="21"/>
          <w:rtl/>
        </w:rPr>
        <w:t xml:space="preserve">משפט תקין בנוי לפי כללי הלשון: החלקים שלו מתאימים זה לזה, מילות היחס והקישור נכונות, ואין בו מילים מיותרות. בחלק הזה נכיר עשרה כללים חשובים ונתרגל אותם.</w:t>
      </w:r>
    </w:p>
    <w:p>
      <w:pPr>
        <w:keepNext/>
        <w:shd w:fill="F3EDFF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2E1065"/>
          <w:sz w:val="24"/>
          <w:szCs w:val="24"/>
          <w:rtl/>
        </w:rPr>
        <w:t xml:space="preserve">עשרה כללים לתקינות תחבירית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הכלל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תקין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shd w:fill="EDE9F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0"/>
                <w:szCs w:val="20"/>
                <w:rtl/>
              </w:rPr>
              <w:t xml:space="preserve">לא תקין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1. התאם נושא–נשוא: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הנשוא מתאים לנושא במין ובמספר.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המורות מחכות בחוץ.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המורות מחכים בחוץ.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2. נושא שהוא צירוף סמיכות: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הנשוא מתאים לנסמך (המילה הראשונה).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תוצאות המבחן פורסמו.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תוצאות המבחן פורסם.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3. נושא מורכב (כמה שמות):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הנשוא ברבים; זכר ונקבה יחד – צורת זכר.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דנה ויואב משחקים כדורעף.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דנה ויואב משחקת כדורעף.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4. שם מספר: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מספר בצורת נקבה עם שם נקבה, ובצורת זכר עם שם זכר.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שלוש שאלות, חמישה ספרים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שלושה שאלות, חמש ספרים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5. ה׳ הידיעה בסמיכות: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ה׳ באה רק לפני המילה השנייה, ותואר של סמיכות מיודעת – מיודע.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בית הספר החדש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הבית ספר החדש, בית ספר החדש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6. "את"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באה רק לפני מושא ישיר מיודע.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קראתי את הספר. / קראתי ספר.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קראתי את ספר מעניין.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7. מילת יחס מתאימה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– גם במשפט עם ש׳, וגם עם "של".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פגשתי את דנה. / הבית שגרנו בו / ביתה של נועה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פגשתי עם דנה. / הבית שגרנו / הבית שלה של נועה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8. מילת קישור מתאימה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 לקשר בין החלקים (ניגוד, סיבה, תוצאה).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לא ירד גשם אלא שלג. / מאחר שאיחרנו, פספסנו את האוטובוס.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לא ירד גשם אבל שלג. / מאחר ואיחרנו...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9. משפט שלם, לא קטוע.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כשהגענו לאולם, ההופעה כבר התחילה.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כשהגענו לאולם.</w:t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rtl/>
              </w:rPr>
              <w:t xml:space="preserve">10. בלי מילים מיותרות, ובמשלב המתאים.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הוא חזר על דבריו. / ההופעה הייתה מצוינת. / אני אבוא.</w:t>
            </w:r>
          </w:p>
        </w:tc>
        <w:tc>
          <w:tcPr>
            <w:tcW w:type="pct" w:w="30%"/>
            <w:tcBorders>
              <w:top w:val="single" w:color="DDD6FE" w:sz="6"/>
              <w:left w:val="single" w:color="DDD6FE" w:sz="6"/>
              <w:bottom w:val="single" w:color="DDD6FE" w:sz="6"/>
              <w:right w:val="single" w:color="DDD6F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  <w:rtl/>
              </w:rPr>
              <w:t xml:space="preserve">הוא חזר שוב על דבריו. / ההופעה הייתה אחלה. / אני יבוא.</w:t>
            </w:r>
          </w:p>
        </w:tc>
      </w:tr>
    </w:tbl>
    <w:p>
      <w:pPr>
        <w:bidi/>
        <w:spacing w:after="100" w:before="0"/>
        <w:jc w:val="right"/>
      </w:pPr>
    </w:p>
    <w:p>
      <w:pPr>
        <w:shd w:fill="FFF8E1" w:color="auto" w:val="clear"/>
        <w:bidi/>
        <w:spacing w:after="120" w:before="0"/>
        <w:jc w:val="right"/>
      </w:pPr>
      <w:r>
        <w:rPr>
          <w:rFonts w:ascii="Arial" w:cs="Arial" w:eastAsia="Arial" w:hAnsi="Arial"/>
          <w:b w:val="false"/>
          <w:bCs w:val="false"/>
          <w:sz w:val="20"/>
          <w:szCs w:val="20"/>
          <w:rtl/>
        </w:rPr>
        <w:t xml:space="preserve">שימו לב: "כפל משמעות" = דו-משמעות (שתי משמעויות). "כפל מילים" = מילים מיותרות שאומרות אותו דבר פעמיים.</w:t>
      </w:r>
    </w:p>
    <w:p>
      <w:pPr>
        <w:keepNext/>
        <w:bidi/>
        <w:spacing w:after="60" w:before="140"/>
        <w:jc w:val="right"/>
      </w:pPr>
      <w:r>
        <w:rPr>
          <w:rFonts w:ascii="Arial" w:cs="Arial" w:eastAsia="Arial" w:hAnsi="Arial"/>
          <w:b/>
          <w:bCs/>
          <w:color w:val="FFFFFF"/>
          <w:sz w:val="22"/>
          <w:szCs w:val="22"/>
          <w:shd w:fill="2E1065" w:color="auto" w:val="clear"/>
          <w:rtl/>
        </w:rPr>
        <w:t xml:space="preserve"> 3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הקיפו את הצורה התקינה.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1. רשימת המשתתפים ___ על הלוח.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פורסם      ◯ ב. פורסמה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2. בכיתה שלנו יש ___ תלמידות חדשות.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שלושה      ◯ ב. שלוש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3. ___ נפתח השנה.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הבית ספר החדש      ◯ ב. בית הספר החדש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4. אתמול ___ המאמנת החדשה.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פגשתי את      ◯ ב. פגשתי עם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5. אחי ואחותי ___ בבריכה.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מתאמנים      ◯ ב. מתאמנת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6. לא הלכנו לים, ___ לבריכה.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אבל      ◯ ב. אלא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7. ___ לרדת גשם, נכנסנו פנימה.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מאחר שהתחיל      ◯ ב. מאחר והתחיל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8. זה הספר ___ אתמול.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שסיפרתי      ◯ ב. שסיפרתי עליו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9. צבע הקירות בכיתה ___.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התקלף      ◯ ב. התקלפו</w:t>
      </w:r>
    </w:p>
    <w:p>
      <w:pPr>
        <w:bidi/>
        <w:spacing w:after="4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10. ראיתי ___ קטן בפארק.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◯ א. ילד      ◯ ב. את ילד</w:t>
      </w:r>
    </w:p>
    <w:p>
      <w:pPr>
        <w:bidi/>
        <w:spacing w:after="40" w:before="0"/>
        <w:jc w:val="right"/>
      </w:pPr>
    </w:p>
    <w:p>
      <w:pPr>
        <w:keepNext/>
        <w:bidi/>
        <w:spacing w:after="60" w:before="140"/>
        <w:jc w:val="right"/>
      </w:pPr>
      <w:r>
        <w:rPr>
          <w:rFonts w:ascii="Arial" w:cs="Arial" w:eastAsia="Arial" w:hAnsi="Arial"/>
          <w:b/>
          <w:bCs/>
          <w:color w:val="FFFFFF"/>
          <w:sz w:val="22"/>
          <w:szCs w:val="22"/>
          <w:shd w:fill="2E1065" w:color="auto" w:val="clear"/>
          <w:rtl/>
        </w:rPr>
        <w:t xml:space="preserve"> 4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בכל משפט יש שגיאה אחת. מתחו קו מתחת לשגיאה, וכתבו את המשפט המתוקן.</w:t>
      </w: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1. המנהלת והמורים יצאה לטיול השנתי.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2. ועד ההורים החליטו לארגן מסיבה.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3. קנינו חמישה מחברות ושלוש עטים.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4. הבית ספר שלנו זכה בפרס.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5. המורה חזרה שוב על ההוראות.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6. פגשנו את חברים שלנו בפארק.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7. כשסיימנו את המבחן.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20" w:before="0"/>
        <w:jc w:val="right"/>
      </w:pPr>
      <w:r>
        <w:rPr>
          <w:rFonts w:ascii="Arial" w:cs="Arial" w:eastAsia="Arial" w:hAnsi="Arial"/>
          <w:b/>
          <w:bCs/>
          <w:sz w:val="21"/>
          <w:szCs w:val="21"/>
          <w:rtl/>
        </w:rPr>
        <w:t xml:space="preserve">8. ההרצאה הייתה סבבה, ואני יגיד לכולם לבוא.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keepNext/>
        <w:shd w:fill="7C3AED" w:color="auto" w:val="clear"/>
        <w:bidi/>
        <w:spacing w:after="60" w:before="160"/>
        <w:jc w:val="right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חלק ג׳ – כותבים בעצמנו</w:t>
      </w:r>
    </w:p>
    <w:p>
      <w:pPr>
        <w:keepNext/>
        <w:bidi/>
        <w:spacing w:after="120" w:before="0"/>
        <w:jc w:val="right"/>
      </w:pPr>
      <w:r>
        <w:rPr>
          <w:rFonts w:ascii="Arial" w:cs="Arial" w:eastAsia="Arial" w:hAnsi="Arial"/>
          <w:b w:val="false"/>
          <w:bCs w:val="false"/>
          <w:color w:val="3D4660"/>
          <w:sz w:val="21"/>
          <w:szCs w:val="21"/>
          <w:rtl/>
        </w:rPr>
        <w:t xml:space="preserve">עכשיו תורכם: כותבים ברור, מדויק ותקין. בדקו את עצמכם בעזרת הכללים מחלקים א׳ ו-ב׳.</w:t>
      </w:r>
    </w:p>
    <w:p>
      <w:pPr>
        <w:keepNext/>
        <w:bidi/>
        <w:spacing w:after="60" w:before="140"/>
        <w:jc w:val="right"/>
      </w:pPr>
      <w:r>
        <w:rPr>
          <w:rFonts w:ascii="Arial" w:cs="Arial" w:eastAsia="Arial" w:hAnsi="Arial"/>
          <w:b/>
          <w:bCs/>
          <w:color w:val="FFFFFF"/>
          <w:sz w:val="22"/>
          <w:szCs w:val="22"/>
          <w:shd w:fill="2E1065" w:color="auto" w:val="clear"/>
          <w:rtl/>
        </w:rPr>
        <w:t xml:space="preserve"> 5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כתבו משפט דו-משמעי משלכם (בחרו מקור: מילה רב-משמעית, מבנה המשפט או כתיב בלי ניקוד). אחר כך כתבו אותו מחדש בשתי דרכים – בכל דרך משמעות אחת.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המשפט שלי: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מקור הדו-משמעות: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1 – שכתוב:</w:t>
            </w: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7290"/>
                <w:sz w:val="18"/>
                <w:szCs w:val="18"/>
                <w:rtl/>
              </w:rPr>
              <w:t xml:space="preserve">משמעות 2 – שכתוב:</w:t>
            </w:r>
          </w:p>
        </w:tc>
      </w:tr>
    </w:tbl>
    <w:p>
      <w:pPr>
        <w:bidi/>
        <w:spacing w:after="60" w:before="0"/>
        <w:jc w:val="right"/>
      </w:pPr>
    </w:p>
    <w:p>
      <w:pPr>
        <w:keepNext/>
        <w:bidi/>
        <w:spacing w:after="60" w:before="140"/>
        <w:jc w:val="right"/>
      </w:pPr>
      <w:r>
        <w:rPr>
          <w:rFonts w:ascii="Arial" w:cs="Arial" w:eastAsia="Arial" w:hAnsi="Arial"/>
          <w:b/>
          <w:bCs/>
          <w:color w:val="FFFFFF"/>
          <w:sz w:val="22"/>
          <w:szCs w:val="22"/>
          <w:shd w:fill="2E1065" w:color="auto" w:val="clear"/>
          <w:rtl/>
        </w:rPr>
        <w:t xml:space="preserve"> 6 </w:t>
      </w:r>
      <w:r>
        <w:rPr>
          <w:rFonts w:ascii="Arial" w:cs="Arial" w:eastAsia="Arial" w:hAnsi="Arial"/>
        </w:rPr>
        <w:t xml:space="preserve">  </w:t>
      </w: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אתם אחראים על הודעה לקבוצת השכבה על יום ספורט. כתבו 4–5 משפטים ברורים ותקינים: מתי, איפה, מה מביאים ולמי פונים בשאלות. סמנו ✓ ברשימת הבדיקה.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 w:val="false"/>
          <w:bCs w:val="false"/>
          <w:sz w:val="20"/>
          <w:szCs w:val="20"/>
          <w:rtl/>
        </w:rPr>
        <w:t xml:space="preserve">☐ אין בהודעה דו-משמעות     ☐ הנשוא מתאים לנושא     ☐ "את" רק לפני מושא מיודע     ☐ מילות הקישור מתאימות     ☐ אין מילים מיותרות     ☐ המשלב מתאים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  <w:tr>
        <w:trPr>
          <w:cantSplit/>
          <w:trHeight w:val="470" w:hRule="atLeast"/>
        </w:trPr>
        <w:tc>
          <w:tcPr>
            <w:tcBorders>
              <w:top w:val="none" w:color="FFFFFF" w:sz="0"/>
              <w:left w:val="none" w:color="FFFFFF" w:sz="0"/>
              <w:bottom w:val="single" w:color="A7A3C2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bidi/>
              <w:spacing w:after="0" w:before="0"/>
              <w:jc w:val="right"/>
            </w:pPr>
          </w:p>
        </w:tc>
      </w:tr>
    </w:tbl>
    <w:p>
      <w:pPr>
        <w:bidi/>
        <w:spacing w:after="60" w:before="0"/>
        <w:jc w:val="right"/>
      </w:pPr>
    </w:p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tcBorders>
              <w:top w:val="dashed" w:color="7C7AA0" w:sz="12"/>
              <w:left w:val="dashed" w:color="7C7AA0" w:sz="12"/>
              <w:bottom w:val="dashed" w:color="7C7AA0" w:sz="12"/>
              <w:right w:val="dashed" w:color="7C7AA0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E1065"/>
                <w:sz w:val="24"/>
                <w:szCs w:val="24"/>
                <w:rtl/>
              </w:rPr>
              <w:t xml:space="preserve">✂ כרטיס יציאה – דו-משמעות ותקינות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1. כתבו משפט דו-משמעי שלמדנו היום, ואת שתי המשמעויות שלו: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>
            <w:pPr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2. הקיפו:  תוצאות המבחן  ◯ פורסם   ◯ פורסמו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3. תקנו: "הבית ספר החדש" ←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470" w:hRule="atLeast"/>
              </w:trPr>
              <w:tc>
                <w:tcPr>
                  <w:tcBorders>
                    <w:top w:val="none" w:color="FFFFFF" w:sz="0"/>
                    <w:left w:val="none" w:color="FFFFFF" w:sz="0"/>
                    <w:bottom w:val="single" w:color="A7A3C2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>
            <w:pPr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4. השלימו: "לא ירד גשם ______ שלג."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5. איך הלך לי?   ◯ מצוין   ◯ טוב   ◯ צריך עוד תרגול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850" w:bottom="90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5A6480"/>
        <w:sz w:val="16"/>
        <w:szCs w:val="16"/>
        <w:rtl/>
      </w:rPr>
      <w:t xml:space="preserve">דו-משמעות ותקינות תחבירית  ·  יצרה: רוית ראש בן ישי  ·  עמוד </w:t>
    </w:r>
    <w:r>
      <w:rPr>
        <w:rFonts w:ascii="Arial" w:cs="Arial" w:eastAsia="Arial" w:hAnsi="Arial"/>
        <w:color w:val="5A64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7C3AED" w:sz="12" w:space="2"/>
      </w:pBdr>
      <w:bidi/>
      <w:jc w:val="right"/>
    </w:pPr>
    <w:r>
      <w:drawing>
        <wp:inline distT="0" distB="0" distL="0" distR="0">
          <wp:extent cx="304800" cy="3048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E1065"/>
        <w:sz w:val="19"/>
        <w:szCs w:val="19"/>
        <w:rtl/>
      </w:rPr>
      <w:t xml:space="preserve">  יצרה: רוית ראש בן ישי  ·  חט״ב · ז׳–ט׳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חט״ב – דו-משמעות ותקינות תחבירית</dc:title>
  <dc:creator>רוית ראש בן ישי</dc:creator>
  <cp:lastModifiedBy>Un-named</cp:lastModifiedBy>
  <cp:revision>1</cp:revision>
  <dcterms:created xsi:type="dcterms:W3CDTF">2026-10-30T08:32:44.073Z</dcterms:created>
  <dcterms:modified xsi:type="dcterms:W3CDTF">2026-10-30T08:32:44.073Z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